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A2E905F"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418F0">
        <w:rPr>
          <w:rFonts w:ascii="Arial" w:eastAsia="Times New Roman" w:hAnsi="Arial" w:cs="Arial"/>
          <w:b/>
          <w:bCs/>
          <w:noProof/>
          <w:sz w:val="28"/>
          <w:szCs w:val="28"/>
        </w:rPr>
        <w:t>Community Health Worker II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C5CFCEB" w:rsidR="00222EB5" w:rsidRPr="006976AA" w:rsidRDefault="00222EB5" w:rsidP="00222EB5">
      <w:pPr>
        <w:shd w:val="clear" w:color="auto" w:fill="FFFFFF" w:themeFill="background1"/>
        <w:spacing w:after="0" w:line="240" w:lineRule="auto"/>
        <w:rPr>
          <w:rFonts w:ascii="Arial" w:eastAsia="Times New Roman" w:hAnsi="Arial" w:cs="Arial"/>
          <w:sz w:val="24"/>
          <w:szCs w:val="24"/>
        </w:rPr>
      </w:pPr>
      <w:r w:rsidRPr="006976AA">
        <w:rPr>
          <w:rFonts w:ascii="Arial" w:eastAsia="Times New Roman" w:hAnsi="Arial" w:cs="Arial"/>
          <w:b/>
          <w:bCs/>
          <w:sz w:val="24"/>
          <w:szCs w:val="24"/>
        </w:rPr>
        <w:t xml:space="preserve">Classification Title: </w:t>
      </w:r>
      <w:r w:rsidR="007418F0" w:rsidRPr="006976AA">
        <w:rPr>
          <w:rFonts w:ascii="Arial" w:eastAsia="Times New Roman" w:hAnsi="Arial" w:cs="Arial"/>
          <w:sz w:val="24"/>
          <w:szCs w:val="24"/>
        </w:rPr>
        <w:t>Community Health Worker II</w:t>
      </w:r>
    </w:p>
    <w:p w14:paraId="4B3BD8D4" w14:textId="77777777" w:rsidR="00D2529B" w:rsidRPr="006976AA" w:rsidRDefault="00D2529B" w:rsidP="00D2529B">
      <w:pPr>
        <w:pStyle w:val="paragraph"/>
        <w:shd w:val="clear" w:color="auto" w:fill="FFFFFF"/>
        <w:spacing w:before="0" w:beforeAutospacing="0" w:after="0" w:afterAutospacing="0"/>
        <w:textAlignment w:val="baseline"/>
        <w:rPr>
          <w:rFonts w:ascii="Arial" w:hAnsi="Arial" w:cs="Arial"/>
        </w:rPr>
      </w:pPr>
      <w:r w:rsidRPr="006976AA">
        <w:rPr>
          <w:rStyle w:val="eop"/>
          <w:rFonts w:ascii="Arial" w:hAnsi="Arial" w:cs="Arial"/>
        </w:rPr>
        <w:t> </w:t>
      </w:r>
    </w:p>
    <w:p w14:paraId="51FA2CE2" w14:textId="35DBB5D6" w:rsidR="00D2529B" w:rsidRPr="006976AA" w:rsidRDefault="00D2529B" w:rsidP="00D2529B">
      <w:pPr>
        <w:pStyle w:val="paragraph"/>
        <w:shd w:val="clear" w:color="auto" w:fill="FFFFFF"/>
        <w:spacing w:before="0" w:beforeAutospacing="0" w:after="0" w:afterAutospacing="0"/>
        <w:textAlignment w:val="baseline"/>
        <w:rPr>
          <w:rFonts w:ascii="Arial" w:hAnsi="Arial" w:cs="Arial"/>
        </w:rPr>
      </w:pPr>
      <w:r w:rsidRPr="006976AA">
        <w:rPr>
          <w:rStyle w:val="normaltextrun"/>
          <w:rFonts w:ascii="Arial" w:hAnsi="Arial" w:cs="Arial"/>
          <w:b/>
          <w:bCs/>
        </w:rPr>
        <w:t>FLSA Exemption Status: </w:t>
      </w:r>
      <w:r w:rsidR="00855CD3" w:rsidRPr="006976AA">
        <w:rPr>
          <w:rStyle w:val="normaltextrun"/>
          <w:rFonts w:ascii="Arial" w:hAnsi="Arial" w:cs="Arial"/>
        </w:rPr>
        <w:t>Non-Exempt</w:t>
      </w:r>
    </w:p>
    <w:p w14:paraId="0598BB36" w14:textId="77777777" w:rsidR="00D2529B" w:rsidRPr="006976AA" w:rsidRDefault="00D2529B" w:rsidP="00D2529B">
      <w:pPr>
        <w:pStyle w:val="paragraph"/>
        <w:shd w:val="clear" w:color="auto" w:fill="FFFFFF"/>
        <w:spacing w:before="0" w:beforeAutospacing="0" w:after="0" w:afterAutospacing="0"/>
        <w:textAlignment w:val="baseline"/>
        <w:rPr>
          <w:rFonts w:ascii="Arial" w:hAnsi="Arial" w:cs="Arial"/>
        </w:rPr>
      </w:pPr>
      <w:r w:rsidRPr="006976AA">
        <w:rPr>
          <w:rStyle w:val="eop"/>
          <w:rFonts w:ascii="Arial" w:hAnsi="Arial" w:cs="Arial"/>
        </w:rPr>
        <w:t> </w:t>
      </w:r>
    </w:p>
    <w:p w14:paraId="69C8986D" w14:textId="2DC389F3" w:rsidR="004D6B98" w:rsidRPr="006976AA" w:rsidRDefault="00D2529B" w:rsidP="00D2529B">
      <w:pPr>
        <w:pStyle w:val="paragraph"/>
        <w:shd w:val="clear" w:color="auto" w:fill="FFFFFF"/>
        <w:spacing w:before="0" w:beforeAutospacing="0" w:after="0" w:afterAutospacing="0"/>
        <w:textAlignment w:val="baseline"/>
        <w:rPr>
          <w:rFonts w:ascii="Arial" w:hAnsi="Arial" w:cs="Arial"/>
        </w:rPr>
      </w:pPr>
      <w:r w:rsidRPr="006976AA">
        <w:rPr>
          <w:rStyle w:val="normaltextrun"/>
          <w:rFonts w:ascii="Arial" w:hAnsi="Arial" w:cs="Arial"/>
          <w:b/>
          <w:bCs/>
        </w:rPr>
        <w:t>Pay Grade:</w:t>
      </w:r>
      <w:r w:rsidR="00851B51" w:rsidRPr="006976AA">
        <w:rPr>
          <w:rStyle w:val="normaltextrun"/>
          <w:rFonts w:ascii="Arial" w:hAnsi="Arial" w:cs="Arial"/>
          <w:b/>
          <w:bCs/>
        </w:rPr>
        <w:t xml:space="preserve"> </w:t>
      </w:r>
      <w:r w:rsidR="00855CD3" w:rsidRPr="006976AA">
        <w:rPr>
          <w:rStyle w:val="normaltextrun"/>
          <w:rFonts w:ascii="Arial" w:hAnsi="Arial" w:cs="Arial"/>
        </w:rPr>
        <w:t>6</w:t>
      </w:r>
    </w:p>
    <w:p w14:paraId="1D6CE10C" w14:textId="6BF127FC" w:rsidR="00D2529B" w:rsidRPr="006976AA" w:rsidRDefault="00D2529B" w:rsidP="00D2529B">
      <w:pPr>
        <w:pStyle w:val="paragraph"/>
        <w:shd w:val="clear" w:color="auto" w:fill="FFFFFF"/>
        <w:spacing w:before="0" w:beforeAutospacing="0" w:after="0" w:afterAutospacing="0"/>
        <w:textAlignment w:val="baseline"/>
        <w:rPr>
          <w:rFonts w:ascii="Arial" w:hAnsi="Arial" w:cs="Arial"/>
        </w:rPr>
      </w:pPr>
      <w:r w:rsidRPr="006976AA">
        <w:rPr>
          <w:rStyle w:val="eop"/>
          <w:rFonts w:ascii="Arial" w:hAnsi="Arial" w:cs="Arial"/>
        </w:rPr>
        <w:t>  </w:t>
      </w:r>
    </w:p>
    <w:p w14:paraId="750239C3" w14:textId="5DF7E557" w:rsidR="00D2529B" w:rsidRPr="006976AA"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6976AA">
        <w:rPr>
          <w:rStyle w:val="normaltextrun"/>
          <w:rFonts w:ascii="Arial" w:hAnsi="Arial" w:cs="Arial"/>
          <w:b/>
          <w:bCs/>
        </w:rPr>
        <w:t xml:space="preserve">Job </w:t>
      </w:r>
      <w:r w:rsidR="00DF3DEE" w:rsidRPr="006976AA">
        <w:rPr>
          <w:rStyle w:val="normaltextrun"/>
          <w:rFonts w:ascii="Arial" w:hAnsi="Arial" w:cs="Arial"/>
          <w:b/>
          <w:bCs/>
        </w:rPr>
        <w:t xml:space="preserve">Description </w:t>
      </w:r>
      <w:r w:rsidRPr="006976AA">
        <w:rPr>
          <w:rStyle w:val="normaltextrun"/>
          <w:rFonts w:ascii="Arial" w:hAnsi="Arial" w:cs="Arial"/>
          <w:b/>
          <w:bCs/>
        </w:rPr>
        <w:t>Summary: </w:t>
      </w:r>
      <w:r w:rsidRPr="006976AA">
        <w:rPr>
          <w:rStyle w:val="eop"/>
          <w:rFonts w:ascii="Arial" w:hAnsi="Arial" w:cs="Arial"/>
        </w:rPr>
        <w:t> </w:t>
      </w:r>
    </w:p>
    <w:p w14:paraId="37DAEF2B" w14:textId="4F0AB381" w:rsidR="00A67492" w:rsidRPr="006976AA" w:rsidRDefault="00A67492" w:rsidP="00A67492">
      <w:pPr>
        <w:pStyle w:val="wm-f"/>
        <w:shd w:val="clear" w:color="auto" w:fill="FFFFFF"/>
        <w:spacing w:before="0" w:beforeAutospacing="0" w:after="0" w:afterAutospacing="0"/>
        <w:textAlignment w:val="baseline"/>
        <w:rPr>
          <w:rFonts w:ascii="Arial" w:hAnsi="Arial" w:cs="Arial"/>
        </w:rPr>
      </w:pPr>
      <w:r w:rsidRPr="006976AA">
        <w:rPr>
          <w:rFonts w:ascii="Arial" w:hAnsi="Arial" w:cs="Arial"/>
        </w:rPr>
        <w:t>The Community Health Worker II, under general supervision, recruits patients for the clinical practice, assesses community health needs, and connects patients to social and community support resources. Assists in data collection and program assessment. Provides periodic support to outpatient clinic functions.</w:t>
      </w:r>
    </w:p>
    <w:p w14:paraId="0A2633B1" w14:textId="7699D527" w:rsidR="004D6B98" w:rsidRPr="006976AA"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6976AA"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6976AA">
        <w:rPr>
          <w:rStyle w:val="normaltextrun"/>
          <w:rFonts w:ascii="Arial" w:hAnsi="Arial" w:cs="Arial"/>
          <w:b/>
          <w:bCs/>
        </w:rPr>
        <w:t>Essential Duties and Responsibilities:</w:t>
      </w:r>
      <w:r w:rsidRPr="006976AA">
        <w:rPr>
          <w:rStyle w:val="eop"/>
          <w:rFonts w:ascii="Arial" w:hAnsi="Arial" w:cs="Arial"/>
        </w:rPr>
        <w:t> </w:t>
      </w:r>
    </w:p>
    <w:p w14:paraId="6C80164E" w14:textId="77777777" w:rsidR="00C633B3" w:rsidRPr="006976AA"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2F78722" w14:textId="77777777" w:rsidR="008A005D" w:rsidRPr="006976AA" w:rsidRDefault="008A005D" w:rsidP="008A005D">
      <w:pPr>
        <w:spacing w:after="0" w:line="240" w:lineRule="auto"/>
        <w:rPr>
          <w:rFonts w:ascii="Arial" w:eastAsia="Times New Roman" w:hAnsi="Arial" w:cs="Arial"/>
          <w:b/>
          <w:bCs/>
          <w:sz w:val="24"/>
          <w:szCs w:val="24"/>
        </w:rPr>
      </w:pPr>
      <w:r w:rsidRPr="008A005D">
        <w:rPr>
          <w:rFonts w:ascii="Arial" w:eastAsia="Times New Roman" w:hAnsi="Arial" w:cs="Arial"/>
          <w:b/>
          <w:bCs/>
          <w:sz w:val="24"/>
          <w:szCs w:val="24"/>
        </w:rPr>
        <w:t>30% Patient Engagement and Outreach</w:t>
      </w:r>
    </w:p>
    <w:p w14:paraId="4D78FF64" w14:textId="77777777"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Participates in patient recruitment, program planning, implementation, and evaluation.</w:t>
      </w:r>
    </w:p>
    <w:p w14:paraId="6C8CB7E8" w14:textId="77777777"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Plans, organizes, and participates in community outreach events, health fairs, and workshops.</w:t>
      </w:r>
    </w:p>
    <w:p w14:paraId="057F3E88" w14:textId="77777777"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Communicates with patients, serving as a liaison between clinic physicians, staff, patients, and outside providers.</w:t>
      </w:r>
    </w:p>
    <w:p w14:paraId="211E931F" w14:textId="34824AE0"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Facilitates and coordinates services between health care providers.</w:t>
      </w:r>
    </w:p>
    <w:p w14:paraId="4C3715DC" w14:textId="77777777" w:rsidR="008A005D" w:rsidRPr="008A005D" w:rsidRDefault="008A005D" w:rsidP="008A005D">
      <w:pPr>
        <w:spacing w:after="0" w:line="240" w:lineRule="auto"/>
        <w:rPr>
          <w:rFonts w:ascii="Arial" w:eastAsia="Times New Roman" w:hAnsi="Arial" w:cs="Arial"/>
          <w:sz w:val="24"/>
          <w:szCs w:val="24"/>
        </w:rPr>
      </w:pPr>
    </w:p>
    <w:p w14:paraId="0C5695BB" w14:textId="63E9B57C" w:rsidR="008A005D" w:rsidRPr="006976AA" w:rsidRDefault="008A005D" w:rsidP="008A005D">
      <w:pPr>
        <w:spacing w:after="0" w:line="240" w:lineRule="auto"/>
        <w:rPr>
          <w:rFonts w:ascii="Arial" w:eastAsia="Times New Roman" w:hAnsi="Arial" w:cs="Arial"/>
          <w:b/>
          <w:bCs/>
          <w:sz w:val="24"/>
          <w:szCs w:val="24"/>
        </w:rPr>
      </w:pPr>
      <w:r w:rsidRPr="008A005D">
        <w:rPr>
          <w:rFonts w:ascii="Arial" w:eastAsia="Times New Roman" w:hAnsi="Arial" w:cs="Arial"/>
          <w:b/>
          <w:bCs/>
          <w:sz w:val="24"/>
          <w:szCs w:val="24"/>
        </w:rPr>
        <w:t>2</w:t>
      </w:r>
      <w:r w:rsidRPr="006976AA">
        <w:rPr>
          <w:rFonts w:ascii="Arial" w:eastAsia="Times New Roman" w:hAnsi="Arial" w:cs="Arial"/>
          <w:b/>
          <w:bCs/>
          <w:sz w:val="24"/>
          <w:szCs w:val="24"/>
        </w:rPr>
        <w:t>0</w:t>
      </w:r>
      <w:r w:rsidRPr="008A005D">
        <w:rPr>
          <w:rFonts w:ascii="Arial" w:eastAsia="Times New Roman" w:hAnsi="Arial" w:cs="Arial"/>
          <w:b/>
          <w:bCs/>
          <w:sz w:val="24"/>
          <w:szCs w:val="24"/>
        </w:rPr>
        <w:t>% Patient Support and Coordination</w:t>
      </w:r>
    </w:p>
    <w:p w14:paraId="20190433" w14:textId="77777777"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Assists patients seeking financial and other social and/or community support services.</w:t>
      </w:r>
    </w:p>
    <w:p w14:paraId="44AC037A" w14:textId="77777777"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Coordinates appointments, ensuring that appropriate medical records are available.</w:t>
      </w:r>
    </w:p>
    <w:p w14:paraId="2CFED4CB" w14:textId="20B1162A"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Assists clinical support staff in the flow of patients within the clinical environment.</w:t>
      </w:r>
    </w:p>
    <w:p w14:paraId="76D16941" w14:textId="77777777" w:rsidR="008A005D" w:rsidRPr="008A005D" w:rsidRDefault="008A005D" w:rsidP="008A005D">
      <w:pPr>
        <w:spacing w:after="0" w:line="240" w:lineRule="auto"/>
        <w:rPr>
          <w:rFonts w:ascii="Arial" w:eastAsia="Times New Roman" w:hAnsi="Arial" w:cs="Arial"/>
          <w:sz w:val="24"/>
          <w:szCs w:val="24"/>
        </w:rPr>
      </w:pPr>
    </w:p>
    <w:p w14:paraId="4E946100" w14:textId="2C917526" w:rsidR="008A005D" w:rsidRPr="006976AA" w:rsidRDefault="008A005D" w:rsidP="008A005D">
      <w:pPr>
        <w:spacing w:after="0" w:line="240" w:lineRule="auto"/>
        <w:rPr>
          <w:rFonts w:ascii="Arial" w:eastAsia="Times New Roman" w:hAnsi="Arial" w:cs="Arial"/>
          <w:b/>
          <w:bCs/>
          <w:sz w:val="24"/>
          <w:szCs w:val="24"/>
        </w:rPr>
      </w:pPr>
      <w:r w:rsidRPr="008A005D">
        <w:rPr>
          <w:rFonts w:ascii="Arial" w:eastAsia="Times New Roman" w:hAnsi="Arial" w:cs="Arial"/>
          <w:b/>
          <w:bCs/>
          <w:sz w:val="24"/>
          <w:szCs w:val="24"/>
        </w:rPr>
        <w:t>1</w:t>
      </w:r>
      <w:r w:rsidRPr="006976AA">
        <w:rPr>
          <w:rFonts w:ascii="Arial" w:eastAsia="Times New Roman" w:hAnsi="Arial" w:cs="Arial"/>
          <w:b/>
          <w:bCs/>
          <w:sz w:val="24"/>
          <w:szCs w:val="24"/>
        </w:rPr>
        <w:t>0</w:t>
      </w:r>
      <w:r w:rsidRPr="008A005D">
        <w:rPr>
          <w:rFonts w:ascii="Arial" w:eastAsia="Times New Roman" w:hAnsi="Arial" w:cs="Arial"/>
          <w:b/>
          <w:bCs/>
          <w:sz w:val="24"/>
          <w:szCs w:val="24"/>
        </w:rPr>
        <w:t>% Supervision and Training</w:t>
      </w:r>
    </w:p>
    <w:p w14:paraId="7F39AD57" w14:textId="77777777"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Supervises Community Health Worker (CHW) students, trainees, and volunteers, both in clinic and community settings.</w:t>
      </w:r>
    </w:p>
    <w:p w14:paraId="473642FE" w14:textId="1BF0C81C"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Serves as an instructor to CHW students and trainees in formal, structured programs.</w:t>
      </w:r>
    </w:p>
    <w:p w14:paraId="1585D2B7" w14:textId="77777777" w:rsidR="008A005D" w:rsidRPr="008A005D" w:rsidRDefault="008A005D" w:rsidP="008A005D">
      <w:pPr>
        <w:spacing w:after="0" w:line="240" w:lineRule="auto"/>
        <w:rPr>
          <w:rFonts w:ascii="Arial" w:eastAsia="Times New Roman" w:hAnsi="Arial" w:cs="Arial"/>
          <w:sz w:val="24"/>
          <w:szCs w:val="24"/>
        </w:rPr>
      </w:pPr>
    </w:p>
    <w:p w14:paraId="134A1800" w14:textId="77777777" w:rsidR="008A005D" w:rsidRPr="006976AA" w:rsidRDefault="008A005D" w:rsidP="008A005D">
      <w:pPr>
        <w:spacing w:after="0" w:line="240" w:lineRule="auto"/>
        <w:rPr>
          <w:rFonts w:ascii="Arial" w:eastAsia="Times New Roman" w:hAnsi="Arial" w:cs="Arial"/>
          <w:b/>
          <w:bCs/>
          <w:sz w:val="24"/>
          <w:szCs w:val="24"/>
        </w:rPr>
      </w:pPr>
      <w:r w:rsidRPr="008A005D">
        <w:rPr>
          <w:rFonts w:ascii="Arial" w:eastAsia="Times New Roman" w:hAnsi="Arial" w:cs="Arial"/>
          <w:b/>
          <w:bCs/>
          <w:sz w:val="24"/>
          <w:szCs w:val="24"/>
        </w:rPr>
        <w:t>10% Data Management and Research</w:t>
      </w:r>
    </w:p>
    <w:p w14:paraId="5CE5F629" w14:textId="77777777"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Collects and analyzes data on clinical services.</w:t>
      </w:r>
    </w:p>
    <w:p w14:paraId="07B4DC8C" w14:textId="09AD6AC6" w:rsidR="008A005D" w:rsidRPr="006976AA" w:rsidRDefault="008A005D" w:rsidP="008A005D">
      <w:pPr>
        <w:pStyle w:val="ListParagraph"/>
        <w:numPr>
          <w:ilvl w:val="0"/>
          <w:numId w:val="19"/>
        </w:numPr>
        <w:spacing w:after="0" w:line="240" w:lineRule="auto"/>
        <w:rPr>
          <w:rFonts w:ascii="Arial" w:eastAsia="Times New Roman" w:hAnsi="Arial" w:cs="Arial"/>
          <w:sz w:val="24"/>
          <w:szCs w:val="24"/>
        </w:rPr>
      </w:pPr>
      <w:r w:rsidRPr="006976AA">
        <w:rPr>
          <w:rFonts w:ascii="Arial" w:eastAsia="Times New Roman" w:hAnsi="Arial" w:cs="Arial"/>
          <w:sz w:val="24"/>
          <w:szCs w:val="24"/>
        </w:rPr>
        <w:t>Participates in research and scholarly activities related to health promotion and disease prevention.</w:t>
      </w:r>
    </w:p>
    <w:p w14:paraId="1A578CF4" w14:textId="77777777" w:rsidR="008A005D" w:rsidRPr="008A005D" w:rsidRDefault="008A005D" w:rsidP="008A005D">
      <w:pPr>
        <w:spacing w:after="0" w:line="240" w:lineRule="auto"/>
        <w:rPr>
          <w:rFonts w:ascii="Arial" w:eastAsia="Times New Roman" w:hAnsi="Arial" w:cs="Arial"/>
          <w:sz w:val="24"/>
          <w:szCs w:val="24"/>
        </w:rPr>
      </w:pPr>
    </w:p>
    <w:p w14:paraId="4B143152" w14:textId="7388E381" w:rsidR="008A005D" w:rsidRPr="006976AA" w:rsidRDefault="008A005D" w:rsidP="008A005D">
      <w:pPr>
        <w:spacing w:after="0" w:line="240" w:lineRule="auto"/>
        <w:rPr>
          <w:rFonts w:ascii="Arial" w:eastAsia="Times New Roman" w:hAnsi="Arial" w:cs="Arial"/>
          <w:b/>
          <w:bCs/>
          <w:sz w:val="24"/>
          <w:szCs w:val="24"/>
        </w:rPr>
      </w:pPr>
      <w:r w:rsidRPr="006976AA">
        <w:rPr>
          <w:rFonts w:ascii="Arial" w:eastAsia="Times New Roman" w:hAnsi="Arial" w:cs="Arial"/>
          <w:b/>
          <w:bCs/>
          <w:sz w:val="24"/>
          <w:szCs w:val="24"/>
        </w:rPr>
        <w:t>10</w:t>
      </w:r>
      <w:r w:rsidRPr="008A005D">
        <w:rPr>
          <w:rFonts w:ascii="Arial" w:eastAsia="Times New Roman" w:hAnsi="Arial" w:cs="Arial"/>
          <w:b/>
          <w:bCs/>
          <w:sz w:val="24"/>
          <w:szCs w:val="24"/>
        </w:rPr>
        <w:t>% Basic Medical Support</w:t>
      </w:r>
    </w:p>
    <w:p w14:paraId="407DAB45" w14:textId="71B64542" w:rsidR="008A005D" w:rsidRPr="006976AA" w:rsidRDefault="008A005D" w:rsidP="008A005D">
      <w:pPr>
        <w:pStyle w:val="ListParagraph"/>
        <w:numPr>
          <w:ilvl w:val="0"/>
          <w:numId w:val="20"/>
        </w:numPr>
        <w:spacing w:after="0" w:line="240" w:lineRule="auto"/>
        <w:rPr>
          <w:rFonts w:ascii="Arial" w:eastAsia="Times New Roman" w:hAnsi="Arial" w:cs="Arial"/>
          <w:sz w:val="24"/>
          <w:szCs w:val="24"/>
        </w:rPr>
      </w:pPr>
      <w:r w:rsidRPr="006976AA">
        <w:rPr>
          <w:rFonts w:ascii="Arial" w:eastAsia="Times New Roman" w:hAnsi="Arial" w:cs="Arial"/>
          <w:sz w:val="24"/>
          <w:szCs w:val="24"/>
        </w:rPr>
        <w:t>Provides first aid and basic medical screening services.</w:t>
      </w:r>
    </w:p>
    <w:p w14:paraId="02D98809" w14:textId="77777777" w:rsidR="00715EC8" w:rsidRPr="006976AA" w:rsidRDefault="00715EC8" w:rsidP="007562C6">
      <w:pPr>
        <w:spacing w:after="0" w:line="240" w:lineRule="auto"/>
        <w:rPr>
          <w:rFonts w:ascii="Arial" w:eastAsia="Times New Roman" w:hAnsi="Arial" w:cs="Arial"/>
          <w:sz w:val="24"/>
          <w:szCs w:val="24"/>
        </w:rPr>
      </w:pPr>
    </w:p>
    <w:p w14:paraId="6BD93318" w14:textId="77777777" w:rsidR="00715EC8" w:rsidRPr="006976AA" w:rsidRDefault="00715EC8" w:rsidP="00715EC8">
      <w:pPr>
        <w:spacing w:after="0"/>
        <w:rPr>
          <w:rFonts w:ascii="Arial" w:eastAsia="Arial" w:hAnsi="Arial" w:cs="Arial"/>
          <w:b/>
          <w:bCs/>
          <w:sz w:val="24"/>
          <w:szCs w:val="24"/>
        </w:rPr>
      </w:pPr>
      <w:r w:rsidRPr="006976AA">
        <w:rPr>
          <w:rFonts w:ascii="Arial" w:eastAsia="Arial" w:hAnsi="Arial" w:cs="Arial"/>
          <w:b/>
          <w:bCs/>
          <w:sz w:val="24"/>
          <w:szCs w:val="24"/>
        </w:rPr>
        <w:t>20% Duty Title (for the department's use)</w:t>
      </w:r>
    </w:p>
    <w:p w14:paraId="068A223F" w14:textId="77777777" w:rsidR="00715EC8" w:rsidRPr="006976AA" w:rsidRDefault="00715EC8" w:rsidP="00715EC8">
      <w:pPr>
        <w:pStyle w:val="ListParagraph"/>
        <w:numPr>
          <w:ilvl w:val="0"/>
          <w:numId w:val="16"/>
        </w:numPr>
        <w:spacing w:after="0"/>
        <w:rPr>
          <w:rFonts w:ascii="Arial" w:eastAsia="Arial" w:hAnsi="Arial" w:cs="Arial"/>
          <w:sz w:val="24"/>
          <w:szCs w:val="24"/>
        </w:rPr>
      </w:pPr>
      <w:r w:rsidRPr="006976AA">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6976AA" w:rsidRDefault="00C633B3" w:rsidP="00C633B3">
      <w:pPr>
        <w:spacing w:after="0" w:line="240" w:lineRule="auto"/>
        <w:rPr>
          <w:rStyle w:val="eop"/>
          <w:rFonts w:ascii="Arial" w:eastAsia="Times New Roman" w:hAnsi="Arial" w:cs="Arial"/>
          <w:sz w:val="24"/>
          <w:szCs w:val="24"/>
        </w:rPr>
      </w:pPr>
    </w:p>
    <w:p w14:paraId="54CB3E67" w14:textId="0A7D9ADB" w:rsidR="006B06C2" w:rsidRPr="006976AA" w:rsidRDefault="006B06C2" w:rsidP="00C633B3">
      <w:pPr>
        <w:spacing w:after="0" w:line="240" w:lineRule="auto"/>
        <w:rPr>
          <w:rStyle w:val="eop"/>
          <w:rFonts w:ascii="Arial" w:eastAsia="Times New Roman" w:hAnsi="Arial" w:cs="Arial"/>
          <w:b/>
          <w:bCs/>
          <w:sz w:val="24"/>
          <w:szCs w:val="24"/>
        </w:rPr>
      </w:pPr>
      <w:r w:rsidRPr="006976AA">
        <w:rPr>
          <w:rStyle w:val="eop"/>
          <w:rFonts w:ascii="Arial" w:eastAsia="Times New Roman" w:hAnsi="Arial" w:cs="Arial"/>
          <w:b/>
          <w:bCs/>
          <w:sz w:val="24"/>
          <w:szCs w:val="24"/>
        </w:rPr>
        <w:t>Qualifications:</w:t>
      </w:r>
    </w:p>
    <w:p w14:paraId="74EABC31" w14:textId="77777777" w:rsidR="006B06C2" w:rsidRPr="006976AA" w:rsidRDefault="006B06C2" w:rsidP="00C633B3">
      <w:pPr>
        <w:spacing w:after="0" w:line="240" w:lineRule="auto"/>
        <w:rPr>
          <w:rStyle w:val="eop"/>
          <w:rFonts w:ascii="Arial" w:eastAsia="Times New Roman" w:hAnsi="Arial" w:cs="Arial"/>
          <w:sz w:val="24"/>
          <w:szCs w:val="24"/>
        </w:rPr>
      </w:pPr>
    </w:p>
    <w:p w14:paraId="0EB71433" w14:textId="21AFC4AC" w:rsidR="00EB01AB" w:rsidRPr="006976AA" w:rsidRDefault="00EB01AB" w:rsidP="00EB01AB">
      <w:pPr>
        <w:pStyle w:val="paragraph"/>
        <w:shd w:val="clear" w:color="auto" w:fill="FFFFFF"/>
        <w:spacing w:before="0" w:beforeAutospacing="0" w:after="0" w:afterAutospacing="0"/>
        <w:textAlignment w:val="baseline"/>
        <w:rPr>
          <w:rFonts w:ascii="Arial" w:hAnsi="Arial" w:cs="Arial"/>
        </w:rPr>
      </w:pPr>
      <w:r w:rsidRPr="006976AA">
        <w:rPr>
          <w:rStyle w:val="normaltextrun"/>
          <w:rFonts w:ascii="Arial" w:hAnsi="Arial" w:cs="Arial"/>
          <w:b/>
          <w:bCs/>
        </w:rPr>
        <w:t>Required Education:</w:t>
      </w:r>
      <w:r w:rsidRPr="006976AA">
        <w:rPr>
          <w:rStyle w:val="eop"/>
          <w:rFonts w:ascii="Arial" w:hAnsi="Arial" w:cs="Arial"/>
        </w:rPr>
        <w:t> </w:t>
      </w:r>
    </w:p>
    <w:p w14:paraId="0EEF2F4E" w14:textId="525431F9" w:rsidR="006B06C2" w:rsidRPr="006976AA" w:rsidRDefault="005F7BA9" w:rsidP="00B62325">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6976AA">
        <w:rPr>
          <w:rFonts w:ascii="Arial" w:hAnsi="Arial" w:cs="Arial"/>
          <w:shd w:val="clear" w:color="auto" w:fill="FFFFFF"/>
        </w:rPr>
        <w:t>Associate degree in applicable field or equivalent combination of education and experience.</w:t>
      </w:r>
    </w:p>
    <w:p w14:paraId="030DF3EE" w14:textId="77777777" w:rsidR="005F7BA9" w:rsidRPr="006976AA" w:rsidRDefault="005F7BA9" w:rsidP="005F7BA9">
      <w:pPr>
        <w:pStyle w:val="paragraph"/>
        <w:shd w:val="clear" w:color="auto" w:fill="FFFFFF"/>
        <w:spacing w:before="0" w:beforeAutospacing="0" w:after="0" w:afterAutospacing="0"/>
        <w:textAlignment w:val="baseline"/>
        <w:rPr>
          <w:rFonts w:ascii="Arial" w:hAnsi="Arial" w:cs="Arial"/>
        </w:rPr>
      </w:pPr>
    </w:p>
    <w:p w14:paraId="22A83317" w14:textId="4E9CF97E" w:rsidR="006B06C2" w:rsidRPr="006976AA" w:rsidRDefault="006B06C2" w:rsidP="006B06C2">
      <w:pPr>
        <w:pStyle w:val="paragraph"/>
        <w:shd w:val="clear" w:color="auto" w:fill="FFFFFF"/>
        <w:spacing w:before="0" w:beforeAutospacing="0" w:after="0" w:afterAutospacing="0"/>
        <w:textAlignment w:val="baseline"/>
        <w:rPr>
          <w:rFonts w:ascii="Arial" w:hAnsi="Arial" w:cs="Arial"/>
          <w:b/>
          <w:bCs/>
        </w:rPr>
      </w:pPr>
      <w:r w:rsidRPr="006976AA">
        <w:rPr>
          <w:rFonts w:ascii="Arial" w:hAnsi="Arial" w:cs="Arial"/>
          <w:b/>
          <w:bCs/>
          <w:shd w:val="clear" w:color="auto" w:fill="FFFFFF"/>
        </w:rPr>
        <w:t>Required Experience:</w:t>
      </w:r>
    </w:p>
    <w:p w14:paraId="4F92B2D6" w14:textId="12E49B60" w:rsidR="00552C29" w:rsidRPr="006976AA" w:rsidRDefault="005F7BA9" w:rsidP="00B62325">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6976AA">
        <w:rPr>
          <w:rFonts w:ascii="Arial" w:hAnsi="Arial" w:cs="Arial"/>
          <w:shd w:val="clear" w:color="auto" w:fill="FFFFFF"/>
        </w:rPr>
        <w:t>Four years of related experience.</w:t>
      </w:r>
    </w:p>
    <w:p w14:paraId="67297648" w14:textId="77777777" w:rsidR="005F7BA9" w:rsidRPr="006976AA" w:rsidRDefault="005F7BA9" w:rsidP="005F7BA9">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6976AA" w:rsidRDefault="00FE1194" w:rsidP="00FE1194">
      <w:pPr>
        <w:pStyle w:val="paragraph"/>
        <w:shd w:val="clear" w:color="auto" w:fill="FFFFFF"/>
        <w:spacing w:before="0" w:beforeAutospacing="0" w:after="0" w:afterAutospacing="0"/>
        <w:textAlignment w:val="baseline"/>
        <w:rPr>
          <w:rFonts w:ascii="Arial" w:hAnsi="Arial" w:cs="Arial"/>
        </w:rPr>
      </w:pPr>
      <w:r w:rsidRPr="006976AA">
        <w:rPr>
          <w:rStyle w:val="normaltextrun"/>
          <w:rFonts w:ascii="Arial" w:hAnsi="Arial" w:cs="Arial"/>
          <w:b/>
          <w:bCs/>
        </w:rPr>
        <w:t>Required Licenses and Certifications:</w:t>
      </w:r>
      <w:r w:rsidRPr="006976AA">
        <w:rPr>
          <w:rStyle w:val="eop"/>
          <w:rFonts w:ascii="Arial" w:hAnsi="Arial" w:cs="Arial"/>
        </w:rPr>
        <w:t> </w:t>
      </w:r>
    </w:p>
    <w:p w14:paraId="1FEFA19E" w14:textId="54BB7931" w:rsidR="00C573AD" w:rsidRPr="006976AA" w:rsidRDefault="00B62325" w:rsidP="00B62325">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6976AA">
        <w:rPr>
          <w:rFonts w:ascii="Arial" w:hAnsi="Arial" w:cs="Arial"/>
          <w:shd w:val="clear" w:color="auto" w:fill="FFFFFF"/>
        </w:rPr>
        <w:t>Department of State Health Services (DSHS) certification, certified CHW, Promotora Certification of Training, or ability to successfully complete Promotora Certification.</w:t>
      </w:r>
    </w:p>
    <w:p w14:paraId="372534E1" w14:textId="77777777" w:rsidR="00B62325" w:rsidRPr="006976AA" w:rsidRDefault="00B62325" w:rsidP="00B62325">
      <w:pPr>
        <w:pStyle w:val="paragraph"/>
        <w:shd w:val="clear" w:color="auto" w:fill="FFFFFF"/>
        <w:spacing w:before="0" w:beforeAutospacing="0" w:after="0" w:afterAutospacing="0"/>
        <w:textAlignment w:val="baseline"/>
        <w:rPr>
          <w:rStyle w:val="normaltextrun"/>
          <w:rFonts w:ascii="Arial" w:hAnsi="Arial" w:cs="Arial"/>
          <w:b/>
          <w:bCs/>
        </w:rPr>
      </w:pPr>
    </w:p>
    <w:p w14:paraId="326B4458" w14:textId="7E48E630" w:rsidR="00EB01AB" w:rsidRPr="006976AA" w:rsidRDefault="00EB01AB" w:rsidP="00EB01AB">
      <w:pPr>
        <w:pStyle w:val="paragraph"/>
        <w:shd w:val="clear" w:color="auto" w:fill="FFFFFF"/>
        <w:spacing w:before="0" w:beforeAutospacing="0" w:after="0" w:afterAutospacing="0"/>
        <w:textAlignment w:val="baseline"/>
        <w:rPr>
          <w:rFonts w:ascii="Arial" w:hAnsi="Arial" w:cs="Arial"/>
        </w:rPr>
      </w:pPr>
      <w:r w:rsidRPr="006976AA">
        <w:rPr>
          <w:rStyle w:val="normaltextrun"/>
          <w:rFonts w:ascii="Arial" w:hAnsi="Arial" w:cs="Arial"/>
          <w:b/>
          <w:bCs/>
        </w:rPr>
        <w:t>Required Knowledge, Skills, and Abilities:</w:t>
      </w:r>
      <w:r w:rsidRPr="006976AA">
        <w:rPr>
          <w:rStyle w:val="eop"/>
          <w:rFonts w:ascii="Arial" w:hAnsi="Arial" w:cs="Arial"/>
        </w:rPr>
        <w:t> </w:t>
      </w:r>
    </w:p>
    <w:p w14:paraId="29CC4321" w14:textId="38694D8D" w:rsidR="00EB01AB" w:rsidRPr="006976AA"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976AA">
        <w:rPr>
          <w:rStyle w:val="eop"/>
          <w:rFonts w:ascii="Arial" w:hAnsi="Arial" w:cs="Arial"/>
        </w:rPr>
        <w:t>Ability to multitask and work cooperatively with others.</w:t>
      </w:r>
    </w:p>
    <w:p w14:paraId="3AD0EDD8" w14:textId="0913B3C4" w:rsidR="00803096" w:rsidRPr="006976AA" w:rsidRDefault="0080309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976AA">
        <w:rPr>
          <w:rFonts w:ascii="Arial" w:hAnsi="Arial" w:cs="Arial"/>
          <w:shd w:val="clear" w:color="auto" w:fill="FFFFFF"/>
        </w:rPr>
        <w:t>Knowledge of health care education.</w:t>
      </w:r>
    </w:p>
    <w:p w14:paraId="6515974D" w14:textId="77777777" w:rsidR="00803096" w:rsidRPr="006976AA" w:rsidRDefault="0080309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976AA">
        <w:rPr>
          <w:rFonts w:ascii="Arial" w:hAnsi="Arial" w:cs="Arial"/>
          <w:shd w:val="clear" w:color="auto" w:fill="FFFFFF"/>
        </w:rPr>
        <w:t xml:space="preserve">Ability to work with sensitive information and maintain confidentiality. </w:t>
      </w:r>
    </w:p>
    <w:p w14:paraId="58CF450E" w14:textId="2299105D" w:rsidR="00803096" w:rsidRPr="006976AA" w:rsidRDefault="0080309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976AA">
        <w:rPr>
          <w:rFonts w:ascii="Arial" w:hAnsi="Arial" w:cs="Arial"/>
          <w:shd w:val="clear" w:color="auto" w:fill="FFFFFF"/>
        </w:rPr>
        <w:t xml:space="preserve">Strong interpersonal and organizational skills. </w:t>
      </w:r>
    </w:p>
    <w:p w14:paraId="15CBD700" w14:textId="4803E75A" w:rsidR="00803096" w:rsidRPr="006976AA" w:rsidRDefault="0080309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976AA">
        <w:rPr>
          <w:rFonts w:ascii="Arial" w:hAnsi="Arial" w:cs="Arial"/>
          <w:shd w:val="clear" w:color="auto" w:fill="FFFFFF"/>
        </w:rPr>
        <w:t xml:space="preserve">Strong verbal and written communication skills. </w:t>
      </w:r>
    </w:p>
    <w:p w14:paraId="53E40EBD" w14:textId="64BBDAF5" w:rsidR="00803096" w:rsidRPr="006976AA" w:rsidRDefault="00803096"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976AA">
        <w:rPr>
          <w:rFonts w:ascii="Arial" w:hAnsi="Arial" w:cs="Arial"/>
          <w:shd w:val="clear" w:color="auto" w:fill="FFFFFF"/>
        </w:rPr>
        <w:t>Ability to speak English and Spanish.</w:t>
      </w:r>
    </w:p>
    <w:p w14:paraId="557A5353" w14:textId="0FAA7DDB" w:rsidR="00EB01AB" w:rsidRPr="006976AA"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6976AA">
        <w:rPr>
          <w:rStyle w:val="eop"/>
          <w:rFonts w:ascii="Arial" w:hAnsi="Arial" w:cs="Arial"/>
        </w:rPr>
        <w:t> </w:t>
      </w:r>
    </w:p>
    <w:p w14:paraId="1AAAFA2D" w14:textId="6A8E055C" w:rsidR="006B06C2" w:rsidRPr="006976AA"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6976AA">
        <w:rPr>
          <w:rStyle w:val="eop"/>
          <w:rFonts w:ascii="Arial" w:hAnsi="Arial" w:cs="Arial"/>
          <w:b/>
          <w:bCs/>
        </w:rPr>
        <w:t>Additional Information:</w:t>
      </w:r>
    </w:p>
    <w:p w14:paraId="060C193B" w14:textId="77777777" w:rsidR="006B06C2" w:rsidRPr="006976AA"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6976AA"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6976AA">
        <w:rPr>
          <w:rStyle w:val="normaltextrun"/>
          <w:rFonts w:ascii="Arial" w:hAnsi="Arial" w:cs="Arial"/>
          <w:b/>
          <w:bCs/>
        </w:rPr>
        <w:t>Machines and Equipment:</w:t>
      </w:r>
      <w:r w:rsidRPr="006976AA">
        <w:rPr>
          <w:rStyle w:val="eop"/>
          <w:rFonts w:ascii="Arial" w:hAnsi="Arial" w:cs="Arial"/>
        </w:rPr>
        <w:t> </w:t>
      </w:r>
    </w:p>
    <w:p w14:paraId="027EBD5E" w14:textId="4BEC9D4C" w:rsidR="00AF0284" w:rsidRPr="006976AA" w:rsidRDefault="007814D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976AA">
        <w:rPr>
          <w:rStyle w:val="normaltextrun"/>
          <w:rFonts w:ascii="Arial" w:hAnsi="Arial" w:cs="Arial"/>
        </w:rPr>
        <w:t>Computer</w:t>
      </w:r>
    </w:p>
    <w:p w14:paraId="4F5B40AE" w14:textId="51E4D26C" w:rsidR="007814D0" w:rsidRPr="006976AA" w:rsidRDefault="007814D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976AA">
        <w:rPr>
          <w:rStyle w:val="normaltextrun"/>
          <w:rFonts w:ascii="Arial" w:hAnsi="Arial" w:cs="Arial"/>
        </w:rPr>
        <w:t>Telephone</w:t>
      </w:r>
    </w:p>
    <w:p w14:paraId="473413BB" w14:textId="77777777" w:rsidR="00AF0284" w:rsidRPr="006976AA"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6976AA" w:rsidRDefault="00FE1194" w:rsidP="00FE1194">
      <w:pPr>
        <w:pStyle w:val="paragraph"/>
        <w:shd w:val="clear" w:color="auto" w:fill="FFFFFF"/>
        <w:spacing w:before="0" w:beforeAutospacing="0" w:after="0" w:afterAutospacing="0"/>
        <w:textAlignment w:val="baseline"/>
        <w:rPr>
          <w:rFonts w:ascii="Arial" w:hAnsi="Arial" w:cs="Arial"/>
        </w:rPr>
      </w:pPr>
      <w:r w:rsidRPr="006976AA">
        <w:rPr>
          <w:rStyle w:val="normaltextrun"/>
          <w:rFonts w:ascii="Arial" w:hAnsi="Arial" w:cs="Arial"/>
          <w:b/>
          <w:bCs/>
        </w:rPr>
        <w:t>Physical Requirements:</w:t>
      </w:r>
      <w:r w:rsidRPr="006976AA">
        <w:rPr>
          <w:rStyle w:val="eop"/>
          <w:rFonts w:ascii="Arial" w:hAnsi="Arial" w:cs="Arial"/>
        </w:rPr>
        <w:t> </w:t>
      </w:r>
    </w:p>
    <w:p w14:paraId="2ADF8761" w14:textId="099A6475" w:rsidR="00FE1194" w:rsidRPr="006976AA" w:rsidRDefault="00996486"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6976AA">
        <w:rPr>
          <w:rStyle w:val="eop"/>
          <w:rFonts w:ascii="Arial" w:hAnsi="Arial" w:cs="Arial"/>
        </w:rPr>
        <w:t>Ability to lift and move moderate weight objects.</w:t>
      </w:r>
    </w:p>
    <w:p w14:paraId="60D2E800" w14:textId="77777777" w:rsidR="00FE1194" w:rsidRPr="006976AA"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6976AA" w:rsidRDefault="00EB01AB" w:rsidP="00EB01AB">
      <w:pPr>
        <w:pStyle w:val="paragraph"/>
        <w:shd w:val="clear" w:color="auto" w:fill="FFFFFF"/>
        <w:spacing w:before="0" w:beforeAutospacing="0" w:after="0" w:afterAutospacing="0"/>
        <w:textAlignment w:val="baseline"/>
        <w:rPr>
          <w:rFonts w:ascii="Arial" w:hAnsi="Arial" w:cs="Arial"/>
        </w:rPr>
      </w:pPr>
      <w:r w:rsidRPr="006976AA">
        <w:rPr>
          <w:rStyle w:val="normaltextrun"/>
          <w:rFonts w:ascii="Arial" w:hAnsi="Arial" w:cs="Arial"/>
          <w:b/>
          <w:bCs/>
        </w:rPr>
        <w:t>Other Requirements</w:t>
      </w:r>
      <w:r w:rsidR="00F92746" w:rsidRPr="006976AA">
        <w:rPr>
          <w:rStyle w:val="normaltextrun"/>
          <w:rFonts w:ascii="Arial" w:hAnsi="Arial" w:cs="Arial"/>
          <w:b/>
          <w:bCs/>
        </w:rPr>
        <w:t xml:space="preserve"> and Factors</w:t>
      </w:r>
      <w:r w:rsidRPr="006976AA">
        <w:rPr>
          <w:rStyle w:val="normaltextrun"/>
          <w:rFonts w:ascii="Arial" w:hAnsi="Arial" w:cs="Arial"/>
          <w:b/>
          <w:bCs/>
        </w:rPr>
        <w:t>:</w:t>
      </w:r>
      <w:r w:rsidRPr="006976AA">
        <w:rPr>
          <w:rStyle w:val="eop"/>
          <w:rFonts w:ascii="Arial" w:hAnsi="Arial" w:cs="Arial"/>
        </w:rPr>
        <w:t> </w:t>
      </w:r>
    </w:p>
    <w:p w14:paraId="6D87BD54" w14:textId="77777777" w:rsidR="00442588" w:rsidRPr="006976AA" w:rsidRDefault="00442588" w:rsidP="00442588">
      <w:pPr>
        <w:pStyle w:val="ListParagraph"/>
        <w:numPr>
          <w:ilvl w:val="0"/>
          <w:numId w:val="17"/>
        </w:numPr>
        <w:spacing w:after="0" w:line="240" w:lineRule="auto"/>
        <w:rPr>
          <w:rFonts w:ascii="Arial" w:eastAsia="Times New Roman" w:hAnsi="Arial" w:cs="Arial"/>
          <w:bCs/>
          <w:sz w:val="24"/>
          <w:szCs w:val="24"/>
        </w:rPr>
      </w:pPr>
      <w:r w:rsidRPr="006976AA">
        <w:rPr>
          <w:rFonts w:ascii="Arial" w:eastAsia="Times New Roman" w:hAnsi="Arial" w:cs="Arial"/>
          <w:bCs/>
          <w:sz w:val="24"/>
          <w:szCs w:val="24"/>
        </w:rPr>
        <w:t>This position is security sensitive</w:t>
      </w:r>
    </w:p>
    <w:p w14:paraId="0B7723D9" w14:textId="77777777" w:rsidR="00442588" w:rsidRPr="006976AA" w:rsidRDefault="00442588" w:rsidP="00442588">
      <w:pPr>
        <w:pStyle w:val="ListParagraph"/>
        <w:numPr>
          <w:ilvl w:val="0"/>
          <w:numId w:val="17"/>
        </w:numPr>
        <w:spacing w:after="0" w:line="240" w:lineRule="auto"/>
        <w:rPr>
          <w:rFonts w:ascii="Arial" w:eastAsia="Times New Roman" w:hAnsi="Arial" w:cs="Arial"/>
          <w:bCs/>
          <w:sz w:val="24"/>
          <w:szCs w:val="24"/>
        </w:rPr>
      </w:pPr>
      <w:r w:rsidRPr="006976AA">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35E653E7" w:rsidR="00442588" w:rsidRPr="006976AA"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976AA">
        <w:rPr>
          <w:rFonts w:ascii="Arial" w:hAnsi="Arial" w:cs="Arial"/>
          <w:bCs/>
        </w:rPr>
        <w:t>All tasks and job responsibilities must be performed safely without injury to self or others in compliance with System and University safety requirements</w:t>
      </w:r>
    </w:p>
    <w:p w14:paraId="602D9996" w14:textId="28F5E7AD" w:rsidR="0008671E" w:rsidRPr="006976AA" w:rsidRDefault="0008671E"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976AA">
        <w:rPr>
          <w:rFonts w:ascii="Arial" w:hAnsi="Arial" w:cs="Arial"/>
          <w:bCs/>
        </w:rPr>
        <w:t>Ability to exert moderate force.</w:t>
      </w:r>
    </w:p>
    <w:p w14:paraId="7CC5A4DF" w14:textId="60D95117" w:rsidR="0008671E" w:rsidRPr="006976AA" w:rsidRDefault="0008671E"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976AA">
        <w:rPr>
          <w:rFonts w:ascii="Arial" w:hAnsi="Arial" w:cs="Arial"/>
          <w:bCs/>
        </w:rPr>
        <w:t>Work beyond normal office hours and/or work on weekends.</w:t>
      </w:r>
    </w:p>
    <w:p w14:paraId="0FE538D6" w14:textId="01BD1C61" w:rsidR="00D2529B" w:rsidRPr="000812EE" w:rsidRDefault="0008671E"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976AA">
        <w:rPr>
          <w:rFonts w:ascii="Arial" w:hAnsi="Arial" w:cs="Arial"/>
          <w:bCs/>
        </w:rPr>
        <w:t>Travel required.</w:t>
      </w:r>
    </w:p>
    <w:p w14:paraId="67C22ED3" w14:textId="77777777" w:rsidR="00D2529B" w:rsidRPr="006976AA" w:rsidRDefault="00D2529B" w:rsidP="00D2529B">
      <w:pPr>
        <w:pStyle w:val="paragraph"/>
        <w:spacing w:before="0" w:beforeAutospacing="0" w:after="0" w:afterAutospacing="0"/>
        <w:textAlignment w:val="baseline"/>
        <w:rPr>
          <w:rFonts w:ascii="Arial" w:hAnsi="Arial" w:cs="Arial"/>
        </w:rPr>
      </w:pPr>
      <w:r w:rsidRPr="006976AA">
        <w:rPr>
          <w:rStyle w:val="normaltextrun"/>
          <w:rFonts w:ascii="Arial" w:hAnsi="Arial" w:cs="Arial"/>
          <w:b/>
          <w:bCs/>
        </w:rPr>
        <w:lastRenderedPageBreak/>
        <w:t xml:space="preserve">Is this role ORP Eligible? If so, it needs to meet the criteria on the </w:t>
      </w:r>
      <w:hyperlink r:id="rId11" w:tgtFrame="_blank" w:history="1">
        <w:r w:rsidRPr="006976AA">
          <w:rPr>
            <w:rStyle w:val="normaltextrun"/>
            <w:rFonts w:ascii="Arial" w:hAnsi="Arial" w:cs="Arial"/>
            <w:b/>
            <w:bCs/>
            <w:u w:val="single"/>
          </w:rPr>
          <w:t>Rules and Regulations of the Texas Higher Education Coordinating Board</w:t>
        </w:r>
      </w:hyperlink>
      <w:r w:rsidRPr="006976AA">
        <w:rPr>
          <w:rStyle w:val="normaltextrun"/>
          <w:rFonts w:ascii="Arial" w:hAnsi="Arial" w:cs="Arial"/>
          <w:b/>
          <w:bCs/>
        </w:rPr>
        <w:t>. </w:t>
      </w:r>
      <w:r w:rsidRPr="006976AA">
        <w:rPr>
          <w:rStyle w:val="eop"/>
          <w:rFonts w:ascii="Arial" w:hAnsi="Arial" w:cs="Arial"/>
        </w:rPr>
        <w:t> </w:t>
      </w:r>
    </w:p>
    <w:p w14:paraId="1D7C93D0" w14:textId="206C79DD" w:rsidR="00BC0C61" w:rsidRPr="006976AA" w:rsidRDefault="00AE5B7E"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6976AA">
            <w:rPr>
              <w:rStyle w:val="normaltextrun"/>
              <w:rFonts w:ascii="Segoe UI Symbol" w:eastAsia="MS Gothic" w:hAnsi="Segoe UI Symbol" w:cs="Segoe UI Symbol"/>
              <w:b/>
              <w:bCs/>
            </w:rPr>
            <w:t>☐</w:t>
          </w:r>
        </w:sdtContent>
      </w:sdt>
      <w:r w:rsidR="00BC0C61" w:rsidRPr="006976AA">
        <w:rPr>
          <w:rStyle w:val="normaltextrun"/>
          <w:rFonts w:ascii="Arial" w:hAnsi="Arial" w:cs="Arial"/>
          <w:b/>
          <w:bCs/>
        </w:rPr>
        <w:t xml:space="preserve"> Yes</w:t>
      </w:r>
      <w:r w:rsidR="00BC0C61" w:rsidRPr="006976AA">
        <w:rPr>
          <w:rStyle w:val="eop"/>
          <w:rFonts w:ascii="Arial" w:hAnsi="Arial" w:cs="Arial"/>
        </w:rPr>
        <w:t> </w:t>
      </w:r>
    </w:p>
    <w:p w14:paraId="3C3B0A26" w14:textId="3D9A81CB" w:rsidR="00D2529B" w:rsidRPr="006976AA" w:rsidRDefault="00AE5B7E"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6976AA">
            <w:rPr>
              <w:rStyle w:val="normaltextrun"/>
              <w:rFonts w:ascii="Segoe UI Symbol" w:eastAsia="MS Gothic" w:hAnsi="Segoe UI Symbol" w:cs="Segoe UI Symbol"/>
              <w:b/>
              <w:bCs/>
            </w:rPr>
            <w:t>☒</w:t>
          </w:r>
        </w:sdtContent>
      </w:sdt>
      <w:r w:rsidR="00D2529B" w:rsidRPr="006976AA">
        <w:rPr>
          <w:rStyle w:val="normaltextrun"/>
          <w:rFonts w:ascii="Arial" w:hAnsi="Arial" w:cs="Arial"/>
          <w:b/>
          <w:bCs/>
        </w:rPr>
        <w:t xml:space="preserve"> No</w:t>
      </w:r>
      <w:r w:rsidR="00D2529B" w:rsidRPr="006976AA">
        <w:rPr>
          <w:rStyle w:val="eop"/>
          <w:rFonts w:ascii="Arial" w:hAnsi="Arial" w:cs="Arial"/>
        </w:rPr>
        <w:t> </w:t>
      </w:r>
    </w:p>
    <w:p w14:paraId="08356522" w14:textId="34B59595" w:rsidR="00D2529B" w:rsidRPr="006976AA" w:rsidRDefault="00D2529B" w:rsidP="00D2529B">
      <w:pPr>
        <w:pStyle w:val="paragraph"/>
        <w:shd w:val="clear" w:color="auto" w:fill="FFFFFF"/>
        <w:spacing w:before="0" w:beforeAutospacing="0" w:after="0" w:afterAutospacing="0"/>
        <w:textAlignment w:val="baseline"/>
        <w:rPr>
          <w:rFonts w:ascii="Arial" w:hAnsi="Arial" w:cs="Arial"/>
        </w:rPr>
      </w:pPr>
      <w:r w:rsidRPr="006976AA">
        <w:rPr>
          <w:rStyle w:val="eop"/>
          <w:rFonts w:ascii="Arial" w:hAnsi="Arial" w:cs="Arial"/>
        </w:rPr>
        <w:t> </w:t>
      </w:r>
    </w:p>
    <w:p w14:paraId="03758CDE" w14:textId="77777777" w:rsidR="00D2529B" w:rsidRPr="006976AA" w:rsidRDefault="00D2529B" w:rsidP="00D2529B">
      <w:pPr>
        <w:pStyle w:val="paragraph"/>
        <w:shd w:val="clear" w:color="auto" w:fill="FFFFFF"/>
        <w:spacing w:before="0" w:beforeAutospacing="0" w:after="0" w:afterAutospacing="0"/>
        <w:textAlignment w:val="baseline"/>
        <w:rPr>
          <w:rFonts w:ascii="Arial" w:hAnsi="Arial" w:cs="Arial"/>
        </w:rPr>
      </w:pPr>
      <w:r w:rsidRPr="006976AA">
        <w:rPr>
          <w:rStyle w:val="normaltextrun"/>
          <w:rFonts w:ascii="Arial" w:hAnsi="Arial" w:cs="Arial"/>
          <w:b/>
          <w:bCs/>
        </w:rPr>
        <w:t>Does this classification have the ability to work from an alternative work location?</w:t>
      </w:r>
      <w:r w:rsidRPr="006976AA">
        <w:rPr>
          <w:rStyle w:val="eop"/>
          <w:rFonts w:ascii="Arial" w:hAnsi="Arial" w:cs="Arial"/>
        </w:rPr>
        <w:t> </w:t>
      </w:r>
    </w:p>
    <w:p w14:paraId="4FA9C703" w14:textId="4AB3635B" w:rsidR="00D2529B" w:rsidRPr="006976AA" w:rsidRDefault="00AE5B7E"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6976AA">
            <w:rPr>
              <w:rStyle w:val="normaltextrun"/>
              <w:rFonts w:ascii="Segoe UI Symbol" w:eastAsia="MS Gothic" w:hAnsi="Segoe UI Symbol" w:cs="Segoe UI Symbol"/>
              <w:b/>
              <w:bCs/>
            </w:rPr>
            <w:t>☐</w:t>
          </w:r>
        </w:sdtContent>
      </w:sdt>
      <w:r w:rsidR="00A10484" w:rsidRPr="006976AA">
        <w:rPr>
          <w:rStyle w:val="normaltextrun"/>
          <w:rFonts w:ascii="Arial" w:hAnsi="Arial" w:cs="Arial"/>
          <w:b/>
          <w:bCs/>
        </w:rPr>
        <w:t xml:space="preserve"> </w:t>
      </w:r>
      <w:r w:rsidR="00D2529B" w:rsidRPr="006976AA">
        <w:rPr>
          <w:rStyle w:val="normaltextrun"/>
          <w:rFonts w:ascii="Arial" w:hAnsi="Arial" w:cs="Arial"/>
          <w:b/>
          <w:bCs/>
        </w:rPr>
        <w:t>Yes</w:t>
      </w:r>
      <w:r w:rsidR="00D2529B" w:rsidRPr="006976AA">
        <w:rPr>
          <w:rStyle w:val="eop"/>
          <w:rFonts w:ascii="Arial" w:hAnsi="Arial" w:cs="Arial"/>
        </w:rPr>
        <w:t> </w:t>
      </w:r>
    </w:p>
    <w:p w14:paraId="599A52AF" w14:textId="01C8CAC0" w:rsidR="00B1552D" w:rsidRPr="006976AA" w:rsidRDefault="00AE5B7E"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6976AA">
            <w:rPr>
              <w:rStyle w:val="normaltextrun"/>
              <w:rFonts w:ascii="Segoe UI Symbol" w:eastAsia="MS Gothic" w:hAnsi="Segoe UI Symbol" w:cs="Segoe UI Symbol"/>
              <w:b/>
              <w:bCs/>
            </w:rPr>
            <w:t>☒</w:t>
          </w:r>
        </w:sdtContent>
      </w:sdt>
      <w:r w:rsidR="00D2529B" w:rsidRPr="006976AA">
        <w:rPr>
          <w:rStyle w:val="normaltextrun"/>
          <w:rFonts w:ascii="Arial" w:hAnsi="Arial" w:cs="Arial"/>
          <w:b/>
          <w:bCs/>
        </w:rPr>
        <w:t xml:space="preserve"> No</w:t>
      </w:r>
      <w:r w:rsidR="00D2529B" w:rsidRPr="006976AA">
        <w:rPr>
          <w:rStyle w:val="eop"/>
          <w:rFonts w:ascii="Arial" w:hAnsi="Arial" w:cs="Arial"/>
        </w:rPr>
        <w:t> </w:t>
      </w:r>
      <w:r w:rsidR="00D2529B" w:rsidRPr="006976AA">
        <w:rPr>
          <w:rStyle w:val="normaltextrun"/>
          <w:rFonts w:ascii="Arial" w:hAnsi="Arial" w:cs="Arial"/>
          <w:b/>
          <w:bCs/>
        </w:rPr>
        <w:t> </w:t>
      </w:r>
      <w:r w:rsidR="00D2529B" w:rsidRPr="006976AA">
        <w:rPr>
          <w:rStyle w:val="eop"/>
          <w:rFonts w:ascii="Arial" w:hAnsi="Arial" w:cs="Arial"/>
        </w:rPr>
        <w:t> </w:t>
      </w:r>
    </w:p>
    <w:sectPr w:rsidR="00B1552D" w:rsidRPr="006976AA"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A719D9A"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8542E6">
      <w:rPr>
        <w:rFonts w:ascii="Arial" w:hAnsi="Arial" w:cs="Arial"/>
        <w:b w:val="0"/>
        <w:sz w:val="16"/>
        <w:szCs w:val="16"/>
      </w:rPr>
      <w:t xml:space="preserve"> Community </w:t>
    </w:r>
    <w:r w:rsidR="005E722D">
      <w:rPr>
        <w:rFonts w:ascii="Arial" w:hAnsi="Arial" w:cs="Arial"/>
        <w:b w:val="0"/>
        <w:sz w:val="16"/>
        <w:szCs w:val="16"/>
      </w:rPr>
      <w:t>He</w:t>
    </w:r>
    <w:r w:rsidR="008542E6">
      <w:rPr>
        <w:rFonts w:ascii="Arial" w:hAnsi="Arial" w:cs="Arial"/>
        <w:b w:val="0"/>
        <w:sz w:val="16"/>
        <w:szCs w:val="16"/>
      </w:rPr>
      <w:t>alth Worker II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542E6">
      <w:rPr>
        <w:rFonts w:ascii="Arial" w:hAnsi="Arial" w:cs="Arial"/>
        <w:b w:val="0"/>
        <w:sz w:val="16"/>
        <w:szCs w:val="16"/>
      </w:rPr>
      <w:t xml:space="preserve"> 10/28/2024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52D4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7592E"/>
    <w:multiLevelType w:val="hybridMultilevel"/>
    <w:tmpl w:val="1904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2A95"/>
    <w:multiLevelType w:val="multilevel"/>
    <w:tmpl w:val="83D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00484"/>
    <w:multiLevelType w:val="hybridMultilevel"/>
    <w:tmpl w:val="F21A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2"/>
  </w:num>
  <w:num w:numId="8">
    <w:abstractNumId w:val="5"/>
  </w:num>
  <w:num w:numId="9">
    <w:abstractNumId w:val="8"/>
  </w:num>
  <w:num w:numId="10">
    <w:abstractNumId w:val="11"/>
  </w:num>
  <w:num w:numId="11">
    <w:abstractNumId w:val="14"/>
  </w:num>
  <w:num w:numId="12">
    <w:abstractNumId w:val="16"/>
  </w:num>
  <w:num w:numId="13">
    <w:abstractNumId w:val="9"/>
  </w:num>
  <w:num w:numId="14">
    <w:abstractNumId w:val="18"/>
  </w:num>
  <w:num w:numId="15">
    <w:abstractNumId w:val="1"/>
  </w:num>
  <w:num w:numId="16">
    <w:abstractNumId w:val="12"/>
  </w:num>
  <w:num w:numId="17">
    <w:abstractNumId w:val="17"/>
  </w:num>
  <w:num w:numId="18">
    <w:abstractNumId w:val="4"/>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812EE"/>
    <w:rsid w:val="0008671E"/>
    <w:rsid w:val="0010534F"/>
    <w:rsid w:val="00121AF4"/>
    <w:rsid w:val="00143E87"/>
    <w:rsid w:val="00170FE4"/>
    <w:rsid w:val="001B5CBC"/>
    <w:rsid w:val="00222EB5"/>
    <w:rsid w:val="00354C00"/>
    <w:rsid w:val="003876CC"/>
    <w:rsid w:val="003D69F8"/>
    <w:rsid w:val="003F0E4B"/>
    <w:rsid w:val="00442588"/>
    <w:rsid w:val="004D6B98"/>
    <w:rsid w:val="005451B5"/>
    <w:rsid w:val="00552C29"/>
    <w:rsid w:val="005B2C78"/>
    <w:rsid w:val="005D5A37"/>
    <w:rsid w:val="005E722D"/>
    <w:rsid w:val="005F7BA9"/>
    <w:rsid w:val="006976AA"/>
    <w:rsid w:val="006B06C2"/>
    <w:rsid w:val="006B0A4E"/>
    <w:rsid w:val="006F7FF3"/>
    <w:rsid w:val="00715EC8"/>
    <w:rsid w:val="007418F0"/>
    <w:rsid w:val="007562C6"/>
    <w:rsid w:val="007814D0"/>
    <w:rsid w:val="00803096"/>
    <w:rsid w:val="00851B51"/>
    <w:rsid w:val="008542E6"/>
    <w:rsid w:val="00855CD3"/>
    <w:rsid w:val="00856E06"/>
    <w:rsid w:val="0086338A"/>
    <w:rsid w:val="008A005D"/>
    <w:rsid w:val="008A6B4E"/>
    <w:rsid w:val="008B4540"/>
    <w:rsid w:val="008E59CB"/>
    <w:rsid w:val="0093266D"/>
    <w:rsid w:val="00996486"/>
    <w:rsid w:val="00A10484"/>
    <w:rsid w:val="00A12B9F"/>
    <w:rsid w:val="00A154E7"/>
    <w:rsid w:val="00A31A58"/>
    <w:rsid w:val="00A67492"/>
    <w:rsid w:val="00AE5B7E"/>
    <w:rsid w:val="00AF0284"/>
    <w:rsid w:val="00B11711"/>
    <w:rsid w:val="00B11EA5"/>
    <w:rsid w:val="00B62325"/>
    <w:rsid w:val="00B72562"/>
    <w:rsid w:val="00B82522"/>
    <w:rsid w:val="00BB00D8"/>
    <w:rsid w:val="00BC0C61"/>
    <w:rsid w:val="00C27242"/>
    <w:rsid w:val="00C573AD"/>
    <w:rsid w:val="00C633B3"/>
    <w:rsid w:val="00C71EE2"/>
    <w:rsid w:val="00C73C2B"/>
    <w:rsid w:val="00D11160"/>
    <w:rsid w:val="00D2529B"/>
    <w:rsid w:val="00D43373"/>
    <w:rsid w:val="00D604DE"/>
    <w:rsid w:val="00D6144C"/>
    <w:rsid w:val="00DE2B05"/>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61126594">
      <w:bodyDiv w:val="1"/>
      <w:marLeft w:val="0"/>
      <w:marRight w:val="0"/>
      <w:marTop w:val="0"/>
      <w:marBottom w:val="0"/>
      <w:divBdr>
        <w:top w:val="none" w:sz="0" w:space="0" w:color="auto"/>
        <w:left w:val="none" w:sz="0" w:space="0" w:color="auto"/>
        <w:bottom w:val="none" w:sz="0" w:space="0" w:color="auto"/>
        <w:right w:val="none" w:sz="0" w:space="0" w:color="auto"/>
      </w:divBdr>
      <w:divsChild>
        <w:div w:id="1712458269">
          <w:marLeft w:val="0"/>
          <w:marRight w:val="0"/>
          <w:marTop w:val="0"/>
          <w:marBottom w:val="0"/>
          <w:divBdr>
            <w:top w:val="none" w:sz="0" w:space="0" w:color="auto"/>
            <w:left w:val="none" w:sz="0" w:space="0" w:color="auto"/>
            <w:bottom w:val="single" w:sz="48" w:space="0" w:color="auto"/>
            <w:right w:val="none" w:sz="0" w:space="2" w:color="auto"/>
          </w:divBdr>
          <w:divsChild>
            <w:div w:id="1316488482">
              <w:marLeft w:val="0"/>
              <w:marRight w:val="0"/>
              <w:marTop w:val="0"/>
              <w:marBottom w:val="0"/>
              <w:divBdr>
                <w:top w:val="none" w:sz="0" w:space="0" w:color="auto"/>
                <w:left w:val="none" w:sz="0" w:space="0" w:color="auto"/>
                <w:bottom w:val="none" w:sz="0" w:space="0" w:color="auto"/>
                <w:right w:val="none" w:sz="0" w:space="0" w:color="auto"/>
              </w:divBdr>
              <w:divsChild>
                <w:div w:id="1711031399">
                  <w:marLeft w:val="0"/>
                  <w:marRight w:val="0"/>
                  <w:marTop w:val="0"/>
                  <w:marBottom w:val="0"/>
                  <w:divBdr>
                    <w:top w:val="none" w:sz="0" w:space="0" w:color="auto"/>
                    <w:left w:val="none" w:sz="0" w:space="0" w:color="auto"/>
                    <w:bottom w:val="none" w:sz="0" w:space="0" w:color="auto"/>
                    <w:right w:val="none" w:sz="0" w:space="0" w:color="auto"/>
                  </w:divBdr>
                  <w:divsChild>
                    <w:div w:id="12541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4848">
      <w:bodyDiv w:val="1"/>
      <w:marLeft w:val="0"/>
      <w:marRight w:val="0"/>
      <w:marTop w:val="0"/>
      <w:marBottom w:val="0"/>
      <w:divBdr>
        <w:top w:val="none" w:sz="0" w:space="0" w:color="auto"/>
        <w:left w:val="none" w:sz="0" w:space="0" w:color="auto"/>
        <w:bottom w:val="none" w:sz="0" w:space="0" w:color="auto"/>
        <w:right w:val="none" w:sz="0" w:space="0" w:color="auto"/>
      </w:divBdr>
      <w:divsChild>
        <w:div w:id="1332757067">
          <w:marLeft w:val="0"/>
          <w:marRight w:val="0"/>
          <w:marTop w:val="0"/>
          <w:marBottom w:val="0"/>
          <w:divBdr>
            <w:top w:val="none" w:sz="0" w:space="0" w:color="auto"/>
            <w:left w:val="none" w:sz="0" w:space="0" w:color="auto"/>
            <w:bottom w:val="none" w:sz="0" w:space="0" w:color="auto"/>
            <w:right w:val="none" w:sz="0" w:space="0" w:color="auto"/>
          </w:divBdr>
          <w:divsChild>
            <w:div w:id="1390034030">
              <w:marLeft w:val="0"/>
              <w:marRight w:val="0"/>
              <w:marTop w:val="0"/>
              <w:marBottom w:val="0"/>
              <w:divBdr>
                <w:top w:val="none" w:sz="0" w:space="0" w:color="auto"/>
                <w:left w:val="none" w:sz="0" w:space="0" w:color="auto"/>
                <w:bottom w:val="none" w:sz="0" w:space="0" w:color="auto"/>
                <w:right w:val="none" w:sz="0" w:space="0" w:color="auto"/>
              </w:divBdr>
              <w:divsChild>
                <w:div w:id="1326057044">
                  <w:marLeft w:val="0"/>
                  <w:marRight w:val="0"/>
                  <w:marTop w:val="0"/>
                  <w:marBottom w:val="0"/>
                  <w:divBdr>
                    <w:top w:val="none" w:sz="0" w:space="0" w:color="auto"/>
                    <w:left w:val="none" w:sz="0" w:space="0" w:color="auto"/>
                    <w:bottom w:val="none" w:sz="0" w:space="0" w:color="auto"/>
                    <w:right w:val="none" w:sz="0" w:space="0" w:color="auto"/>
                  </w:divBdr>
                  <w:divsChild>
                    <w:div w:id="325206666">
                      <w:marLeft w:val="0"/>
                      <w:marRight w:val="0"/>
                      <w:marTop w:val="0"/>
                      <w:marBottom w:val="0"/>
                      <w:divBdr>
                        <w:top w:val="none" w:sz="0" w:space="0" w:color="auto"/>
                        <w:left w:val="none" w:sz="0" w:space="0" w:color="auto"/>
                        <w:bottom w:val="none" w:sz="0" w:space="0" w:color="auto"/>
                        <w:right w:val="none" w:sz="0" w:space="0" w:color="auto"/>
                      </w:divBdr>
                      <w:divsChild>
                        <w:div w:id="1671450210">
                          <w:marLeft w:val="0"/>
                          <w:marRight w:val="0"/>
                          <w:marTop w:val="0"/>
                          <w:marBottom w:val="0"/>
                          <w:divBdr>
                            <w:top w:val="none" w:sz="0" w:space="0" w:color="auto"/>
                            <w:left w:val="none" w:sz="0" w:space="0" w:color="auto"/>
                            <w:bottom w:val="none" w:sz="0" w:space="0" w:color="auto"/>
                            <w:right w:val="none" w:sz="0" w:space="0" w:color="auto"/>
                          </w:divBdr>
                          <w:divsChild>
                            <w:div w:id="19987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24</cp:revision>
  <dcterms:created xsi:type="dcterms:W3CDTF">2024-10-28T19:05:00Z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